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BC6481" w:rsidRDefault="0021705F" w:rsidP="00EF69A1">
      <w:pPr>
        <w:jc w:val="center"/>
        <w:rPr>
          <w:b/>
          <w:bCs/>
          <w:sz w:val="19"/>
          <w:szCs w:val="19"/>
        </w:rPr>
      </w:pPr>
      <w:r w:rsidRPr="0021705F">
        <w:rPr>
          <w:b/>
          <w:sz w:val="22"/>
          <w:szCs w:val="22"/>
        </w:rPr>
        <w:t xml:space="preserve">о созыве общего собрания </w:t>
      </w:r>
      <w:r>
        <w:rPr>
          <w:b/>
          <w:sz w:val="22"/>
          <w:szCs w:val="22"/>
        </w:rPr>
        <w:t>акционеров</w:t>
      </w:r>
      <w:r w:rsidRPr="0021705F">
        <w:rPr>
          <w:b/>
          <w:sz w:val="22"/>
          <w:szCs w:val="22"/>
        </w:rPr>
        <w:t xml:space="preserve"> эмитента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 Общие сведения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Открытое акционерное общество</w:t>
            </w:r>
            <w:r w:rsidR="00997034" w:rsidRPr="00967681">
              <w:rPr>
                <w:sz w:val="19"/>
                <w:szCs w:val="19"/>
              </w:rPr>
              <w:t xml:space="preserve"> </w:t>
            </w:r>
            <w:r w:rsidRPr="00967681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ОАО «ЯТЭК»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967681">
              <w:rPr>
                <w:sz w:val="19"/>
                <w:szCs w:val="19"/>
              </w:rPr>
              <w:t>Кысыл</w:t>
            </w:r>
            <w:proofErr w:type="spellEnd"/>
            <w:r w:rsidRPr="00967681">
              <w:rPr>
                <w:sz w:val="19"/>
                <w:szCs w:val="19"/>
              </w:rPr>
              <w:t>-Сыр, ул. Ленина, 4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1021401062187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1435032049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20510-F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AF0AB2" w:rsidRPr="00967681" w:rsidRDefault="00D861C9" w:rsidP="00997034">
            <w:pPr>
              <w:ind w:right="85"/>
              <w:jc w:val="both"/>
              <w:rPr>
                <w:sz w:val="19"/>
                <w:szCs w:val="19"/>
              </w:rPr>
            </w:pPr>
            <w:hyperlink r:id="rId6" w:history="1">
              <w:r w:rsidR="00AF0AB2" w:rsidRPr="00967681">
                <w:rPr>
                  <w:rStyle w:val="a3"/>
                  <w:sz w:val="19"/>
                  <w:szCs w:val="19"/>
                </w:rPr>
                <w:t>http://www.yatec.ru/</w:t>
              </w:r>
            </w:hyperlink>
          </w:p>
          <w:p w:rsidR="00EF69A1" w:rsidRPr="00967681" w:rsidRDefault="00D861C9" w:rsidP="00997034">
            <w:pPr>
              <w:rPr>
                <w:iCs/>
                <w:color w:val="515151"/>
                <w:sz w:val="19"/>
                <w:szCs w:val="19"/>
              </w:rPr>
            </w:pPr>
            <w:hyperlink r:id="rId7" w:history="1">
              <w:r w:rsidR="00AF0AB2" w:rsidRPr="00967681">
                <w:rPr>
                  <w:rStyle w:val="a3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 Содержание сообщения</w:t>
            </w:r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9E1610" w:rsidRPr="00967681" w:rsidRDefault="00EF69A1" w:rsidP="009E1610">
            <w:pPr>
              <w:adjustRightInd w:val="0"/>
              <w:jc w:val="both"/>
              <w:rPr>
                <w:rFonts w:eastAsiaTheme="minorHAnsi"/>
                <w:b/>
                <w:bCs/>
                <w:sz w:val="19"/>
                <w:szCs w:val="19"/>
                <w:lang w:eastAsia="en-US"/>
              </w:rPr>
            </w:pPr>
            <w:r w:rsidRPr="00967681">
              <w:rPr>
                <w:sz w:val="19"/>
                <w:szCs w:val="19"/>
              </w:rPr>
              <w:t xml:space="preserve">2.1. Вид общего собрания </w:t>
            </w:r>
            <w:r w:rsidR="009E1610" w:rsidRPr="00967681">
              <w:rPr>
                <w:sz w:val="19"/>
                <w:szCs w:val="19"/>
              </w:rPr>
              <w:t xml:space="preserve">акционеров </w:t>
            </w:r>
            <w:r w:rsidRPr="00967681">
              <w:rPr>
                <w:sz w:val="19"/>
                <w:szCs w:val="19"/>
              </w:rPr>
              <w:t xml:space="preserve">эмитента:  </w:t>
            </w:r>
            <w:proofErr w:type="gramStart"/>
            <w:r w:rsidR="0021705F">
              <w:rPr>
                <w:sz w:val="19"/>
                <w:szCs w:val="19"/>
              </w:rPr>
              <w:t>годовое</w:t>
            </w:r>
            <w:proofErr w:type="gramEnd"/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2.2. Форма проведе</w:t>
            </w:r>
            <w:r w:rsidR="009E1610" w:rsidRPr="00967681">
              <w:rPr>
                <w:sz w:val="19"/>
                <w:szCs w:val="19"/>
              </w:rPr>
              <w:t xml:space="preserve">ния общего собрания акционеров </w:t>
            </w:r>
            <w:r w:rsidRPr="00967681">
              <w:rPr>
                <w:sz w:val="19"/>
                <w:szCs w:val="19"/>
              </w:rPr>
              <w:t xml:space="preserve">эмитента: </w:t>
            </w:r>
            <w:r w:rsidR="0021705F">
              <w:rPr>
                <w:sz w:val="19"/>
                <w:szCs w:val="19"/>
              </w:rPr>
              <w:t>собрание (совместное присутствие)</w:t>
            </w:r>
          </w:p>
          <w:p w:rsidR="00EF69A1" w:rsidRPr="00967681" w:rsidRDefault="00EF69A1" w:rsidP="00AF0AB2">
            <w:pPr>
              <w:tabs>
                <w:tab w:val="left" w:pos="0"/>
              </w:tabs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2.3. Дата, место, время проведе</w:t>
            </w:r>
            <w:r w:rsidR="009E1610" w:rsidRPr="00967681">
              <w:rPr>
                <w:sz w:val="19"/>
                <w:szCs w:val="19"/>
              </w:rPr>
              <w:t>ния общего собрания акционеров</w:t>
            </w:r>
            <w:r w:rsidRPr="00967681">
              <w:rPr>
                <w:sz w:val="19"/>
                <w:szCs w:val="19"/>
              </w:rPr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C55FA2" w:rsidRPr="00C55FA2" w:rsidRDefault="00C55FA2" w:rsidP="00C55FA2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Дата проведения  – 01 июня 2015 года.</w:t>
            </w:r>
          </w:p>
          <w:p w:rsidR="00C55FA2" w:rsidRPr="00C55FA2" w:rsidRDefault="00C55FA2" w:rsidP="00C55FA2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 xml:space="preserve">Место проведения – 119034, г. Москва, пер. </w:t>
            </w:r>
            <w:proofErr w:type="spellStart"/>
            <w:r w:rsidRPr="00C55FA2">
              <w:rPr>
                <w:sz w:val="19"/>
                <w:szCs w:val="19"/>
              </w:rPr>
              <w:t>Бутиковский</w:t>
            </w:r>
            <w:proofErr w:type="spellEnd"/>
            <w:r w:rsidRPr="00C55FA2">
              <w:rPr>
                <w:sz w:val="19"/>
                <w:szCs w:val="19"/>
              </w:rPr>
              <w:t>, 7.</w:t>
            </w:r>
          </w:p>
          <w:p w:rsidR="00C55FA2" w:rsidRPr="00C55FA2" w:rsidRDefault="00C55FA2" w:rsidP="00C55FA2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Время проведения – 11 часов 00 минут по московскому времени.</w:t>
            </w:r>
          </w:p>
          <w:p w:rsidR="00C55FA2" w:rsidRPr="00C55FA2" w:rsidRDefault="00C55FA2" w:rsidP="00C55FA2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Почтовые адреса, по которым могут направляться заполненные бюллетени:</w:t>
            </w:r>
          </w:p>
          <w:p w:rsidR="00C55FA2" w:rsidRPr="00C55FA2" w:rsidRDefault="00C55FA2" w:rsidP="003D5242">
            <w:pPr>
              <w:adjustRightInd w:val="0"/>
              <w:ind w:left="1134"/>
              <w:contextualSpacing/>
              <w:jc w:val="both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1. 677015, Республика Саха (Якутия), город Якутск, улица Петра Алексеева, д. 76, ОАО «ЯТЭК».</w:t>
            </w:r>
          </w:p>
          <w:p w:rsidR="00C55FA2" w:rsidRDefault="00C55FA2" w:rsidP="003D5242">
            <w:pPr>
              <w:adjustRightInd w:val="0"/>
              <w:ind w:left="1134"/>
              <w:jc w:val="both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2. 101000 г. Москва, а/я 277, ООО «Московский Фондовый Центр».</w:t>
            </w:r>
          </w:p>
          <w:p w:rsidR="009E1610" w:rsidRPr="00967681" w:rsidRDefault="00EF69A1" w:rsidP="00C55FA2">
            <w:pPr>
              <w:adjustRightInd w:val="0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2.4. Время начала регистрации лиц, принимающих участ</w:t>
            </w:r>
            <w:r w:rsidR="009E1610" w:rsidRPr="00967681">
              <w:rPr>
                <w:sz w:val="19"/>
                <w:szCs w:val="19"/>
              </w:rPr>
              <w:t>ие в общем собрании акционеров</w:t>
            </w:r>
            <w:r w:rsidRPr="00967681">
              <w:rPr>
                <w:sz w:val="19"/>
                <w:szCs w:val="19"/>
              </w:rPr>
              <w:t xml:space="preserve"> эмитента: </w:t>
            </w:r>
            <w:r w:rsidR="00054198" w:rsidRPr="00967681">
              <w:rPr>
                <w:sz w:val="19"/>
                <w:szCs w:val="19"/>
              </w:rPr>
              <w:t xml:space="preserve"> </w:t>
            </w:r>
            <w:r w:rsidR="00C55FA2" w:rsidRPr="00C55FA2">
              <w:rPr>
                <w:sz w:val="19"/>
                <w:szCs w:val="19"/>
              </w:rPr>
              <w:t>10 часов 30 минут по московскому времени.</w:t>
            </w:r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2.5.  Дата составления списка лиц, имеющих право на участие в общем собрании </w:t>
            </w:r>
            <w:r w:rsidR="00997034" w:rsidRPr="00967681">
              <w:rPr>
                <w:sz w:val="19"/>
                <w:szCs w:val="19"/>
              </w:rPr>
              <w:t xml:space="preserve">акционеров эмитента: </w:t>
            </w:r>
            <w:r w:rsidR="00C55FA2">
              <w:rPr>
                <w:sz w:val="19"/>
                <w:szCs w:val="19"/>
              </w:rPr>
              <w:t>12 апреля</w:t>
            </w:r>
            <w:r w:rsidR="009E1610" w:rsidRPr="00967681">
              <w:rPr>
                <w:sz w:val="19"/>
                <w:szCs w:val="19"/>
              </w:rPr>
              <w:t xml:space="preserve"> 201</w:t>
            </w:r>
            <w:r w:rsidR="000050CE">
              <w:rPr>
                <w:sz w:val="19"/>
                <w:szCs w:val="19"/>
              </w:rPr>
              <w:t>5</w:t>
            </w:r>
            <w:r w:rsidR="009E1610" w:rsidRPr="00967681">
              <w:rPr>
                <w:sz w:val="19"/>
                <w:szCs w:val="19"/>
              </w:rPr>
              <w:t xml:space="preserve"> года.</w:t>
            </w:r>
          </w:p>
          <w:p w:rsidR="00EF69A1" w:rsidRDefault="00EF69A1" w:rsidP="00EF69A1">
            <w:pPr>
              <w:numPr>
                <w:ilvl w:val="1"/>
                <w:numId w:val="1"/>
              </w:numPr>
              <w:autoSpaceDE/>
              <w:autoSpaceDN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Повестка </w:t>
            </w:r>
            <w:r w:rsidR="009E1610" w:rsidRPr="00967681">
              <w:rPr>
                <w:sz w:val="19"/>
                <w:szCs w:val="19"/>
              </w:rPr>
              <w:t xml:space="preserve">дня общего собрания акционеров </w:t>
            </w:r>
            <w:r w:rsidRPr="00967681">
              <w:rPr>
                <w:sz w:val="19"/>
                <w:szCs w:val="19"/>
              </w:rPr>
              <w:t>эмитента:</w:t>
            </w:r>
          </w:p>
          <w:p w:rsidR="00C55FA2" w:rsidRPr="00C55FA2" w:rsidRDefault="00C55FA2" w:rsidP="003D5242">
            <w:pPr>
              <w:adjustRightInd w:val="0"/>
              <w:ind w:left="1134"/>
              <w:jc w:val="both"/>
              <w:outlineLvl w:val="3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1. Об утверждении годового отчета ОАО «ЯТЭК» за 2014 год.</w:t>
            </w:r>
          </w:p>
          <w:p w:rsidR="00C55FA2" w:rsidRPr="00C55FA2" w:rsidRDefault="00C55FA2" w:rsidP="003D5242">
            <w:pPr>
              <w:adjustRightInd w:val="0"/>
              <w:ind w:left="1134"/>
              <w:jc w:val="both"/>
              <w:outlineLvl w:val="3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2. Об утверждении годовой бухгалтерской отчетности Общества за 2014 год.</w:t>
            </w:r>
          </w:p>
          <w:p w:rsidR="00C55FA2" w:rsidRPr="00C55FA2" w:rsidRDefault="00C55FA2" w:rsidP="003D5242">
            <w:pPr>
              <w:adjustRightInd w:val="0"/>
              <w:ind w:left="1134"/>
              <w:jc w:val="both"/>
              <w:outlineLvl w:val="3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3. О распределении прибыли, выплате (объявлении) дивидендов по результатам 2014 года.</w:t>
            </w:r>
          </w:p>
          <w:p w:rsidR="00C55FA2" w:rsidRPr="00C55FA2" w:rsidRDefault="00C55FA2" w:rsidP="003D5242">
            <w:pPr>
              <w:adjustRightInd w:val="0"/>
              <w:ind w:left="1134"/>
              <w:jc w:val="both"/>
              <w:outlineLvl w:val="3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4. Об утверждении количественного состава Совета директоров ОАО «ЯТЭК».</w:t>
            </w:r>
          </w:p>
          <w:p w:rsidR="00C55FA2" w:rsidRPr="00C55FA2" w:rsidRDefault="00C55FA2" w:rsidP="003D5242">
            <w:pPr>
              <w:adjustRightInd w:val="0"/>
              <w:ind w:left="1134"/>
              <w:jc w:val="both"/>
              <w:outlineLvl w:val="3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5. Об избрании Совета директоров ОАО «ЯТЭК».</w:t>
            </w:r>
          </w:p>
          <w:p w:rsidR="00C55FA2" w:rsidRPr="00C55FA2" w:rsidRDefault="00C55FA2" w:rsidP="003D5242">
            <w:pPr>
              <w:adjustRightInd w:val="0"/>
              <w:ind w:left="1134"/>
              <w:jc w:val="both"/>
              <w:outlineLvl w:val="3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6. Об определении количественного состава Ревизионной комиссии ОАО «ЯТЭК».</w:t>
            </w:r>
          </w:p>
          <w:p w:rsidR="00C55FA2" w:rsidRPr="00C55FA2" w:rsidRDefault="00C55FA2" w:rsidP="003D5242">
            <w:pPr>
              <w:adjustRightInd w:val="0"/>
              <w:ind w:left="1134"/>
              <w:jc w:val="both"/>
              <w:outlineLvl w:val="3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7. Об избрании Ревизионной комиссии ОАО «ЯТЭК».</w:t>
            </w:r>
          </w:p>
          <w:p w:rsidR="00C55FA2" w:rsidRDefault="00C55FA2" w:rsidP="003D5242">
            <w:pPr>
              <w:adjustRightInd w:val="0"/>
              <w:ind w:left="1134"/>
              <w:jc w:val="both"/>
              <w:outlineLvl w:val="3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8. Об утвержден</w:t>
            </w:r>
            <w:proofErr w:type="gramStart"/>
            <w:r w:rsidRPr="00C55FA2">
              <w:rPr>
                <w:sz w:val="19"/>
                <w:szCs w:val="19"/>
              </w:rPr>
              <w:t>ии ау</w:t>
            </w:r>
            <w:proofErr w:type="gramEnd"/>
            <w:r w:rsidRPr="00C55FA2">
              <w:rPr>
                <w:sz w:val="19"/>
                <w:szCs w:val="19"/>
              </w:rPr>
              <w:t>диторов ОАО «ЯТЭК».</w:t>
            </w:r>
          </w:p>
          <w:p w:rsidR="00EF69A1" w:rsidRPr="00967681" w:rsidRDefault="00EF69A1" w:rsidP="00C55FA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bookmarkStart w:id="0" w:name="_GoBack"/>
            <w:bookmarkEnd w:id="0"/>
            <w:r w:rsidRPr="00967681">
              <w:rPr>
                <w:sz w:val="19"/>
                <w:szCs w:val="19"/>
              </w:rPr>
              <w:t>2.7.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 (адреса), по которому с ней можно ознакомиться:</w:t>
            </w:r>
          </w:p>
          <w:p w:rsidR="00EF69A1" w:rsidRPr="00967681" w:rsidRDefault="00C55FA2" w:rsidP="007E1024">
            <w:pPr>
              <w:adjustRightInd w:val="0"/>
              <w:contextualSpacing/>
              <w:jc w:val="both"/>
              <w:rPr>
                <w:iCs/>
                <w:sz w:val="19"/>
                <w:szCs w:val="19"/>
              </w:rPr>
            </w:pPr>
            <w:proofErr w:type="gramStart"/>
            <w:r>
              <w:rPr>
                <w:iCs/>
                <w:sz w:val="19"/>
                <w:szCs w:val="19"/>
              </w:rPr>
              <w:t xml:space="preserve">С </w:t>
            </w:r>
            <w:r w:rsidRPr="00C55FA2">
              <w:rPr>
                <w:iCs/>
                <w:sz w:val="19"/>
                <w:szCs w:val="19"/>
              </w:rPr>
              <w:t>информацией лица, имеющие право участвовать в общем собрании акционеров, могут ознакомиться в период с 12 мая по 01 июня 2015 года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 в сети «Интернет» http</w:t>
            </w:r>
            <w:proofErr w:type="gramEnd"/>
            <w:r w:rsidRPr="00C55FA2">
              <w:rPr>
                <w:iCs/>
                <w:sz w:val="19"/>
                <w:szCs w:val="19"/>
              </w:rPr>
              <w:t xml:space="preserve">://www.yatec.ru/. Общество обязано по требованию лица, имеющего право на участие в общем собрании акционеров, предоставить ему копии указанных документов в течение 5 дней </w:t>
            </w:r>
            <w:proofErr w:type="gramStart"/>
            <w:r w:rsidRPr="00C55FA2">
              <w:rPr>
                <w:iCs/>
                <w:sz w:val="19"/>
                <w:szCs w:val="19"/>
              </w:rPr>
              <w:t>с даты поступления</w:t>
            </w:r>
            <w:proofErr w:type="gramEnd"/>
            <w:r w:rsidRPr="00C55FA2">
              <w:rPr>
                <w:iCs/>
                <w:sz w:val="19"/>
                <w:szCs w:val="19"/>
              </w:rPr>
              <w:t xml:space="preserve"> в Общество соответствующего требования.</w:t>
            </w:r>
          </w:p>
        </w:tc>
      </w:tr>
      <w:tr w:rsidR="00EF69A1" w:rsidRPr="00967681" w:rsidTr="00997034">
        <w:tc>
          <w:tcPr>
            <w:tcW w:w="10235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 Подпись</w:t>
            </w: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7E1024" w:rsidP="0056493F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02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C55FA2" w:rsidP="00F74BB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апреля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right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</w:t>
            </w:r>
            <w:r w:rsidR="007E1024">
              <w:rPr>
                <w:sz w:val="19"/>
                <w:szCs w:val="19"/>
              </w:rPr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BC6481">
            <w:pPr>
              <w:rPr>
                <w:sz w:val="19"/>
                <w:szCs w:val="19"/>
              </w:rPr>
            </w:pPr>
            <w:proofErr w:type="gramStart"/>
            <w:r w:rsidRPr="00967681">
              <w:rPr>
                <w:sz w:val="19"/>
                <w:szCs w:val="19"/>
              </w:rPr>
              <w:t>г</w:t>
            </w:r>
            <w:proofErr w:type="gramEnd"/>
            <w:r w:rsidRPr="00967681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0CE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05F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E7E3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656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BA6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242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243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5604E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E0B"/>
    <w:rsid w:val="00482794"/>
    <w:rsid w:val="00482A56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93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186"/>
    <w:rsid w:val="006118C7"/>
    <w:rsid w:val="006124FC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EE9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924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02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31E3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67681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1B8A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4E5F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5FA2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149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861C9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BBC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4</cp:revision>
  <dcterms:created xsi:type="dcterms:W3CDTF">2015-04-02T10:03:00Z</dcterms:created>
  <dcterms:modified xsi:type="dcterms:W3CDTF">2015-04-02T10:06:00Z</dcterms:modified>
</cp:coreProperties>
</file>