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C1830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 xml:space="preserve">«О </w:t>
      </w:r>
      <w:r w:rsidR="00A02531">
        <w:rPr>
          <w:rFonts w:eastAsiaTheme="minorHAnsi"/>
          <w:b/>
          <w:bCs/>
          <w:lang w:eastAsia="en-US"/>
        </w:rPr>
        <w:t>выплаченных доходах по эмиссионным ценным бумагам эмитента</w:t>
      </w:r>
      <w:r w:rsidRPr="00E21F37">
        <w:rPr>
          <w:rFonts w:eastAsiaTheme="minorHAnsi"/>
          <w:b/>
          <w:bCs/>
          <w:lang w:eastAsia="en-US"/>
        </w:rPr>
        <w:t>»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678214, Республика Саха (Якутия), Вилюйский улус, п. Кысыл-Сыр, ул. Ленина, 4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8C4E03" w:rsidP="00C62E04">
            <w:pPr>
              <w:ind w:right="85"/>
              <w:jc w:val="both"/>
            </w:pPr>
            <w:hyperlink r:id="rId6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8C4E03" w:rsidP="00FC7670">
            <w:pPr>
              <w:rPr>
                <w:iCs/>
                <w:color w:val="515151"/>
              </w:rPr>
            </w:pPr>
            <w:hyperlink r:id="rId7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9C1830" w:rsidRPr="00FC7670" w:rsidRDefault="009C1830" w:rsidP="009C1830">
            <w:pPr>
              <w:adjustRightInd w:val="0"/>
              <w:jc w:val="both"/>
            </w:pPr>
            <w:r w:rsidRPr="00FC7670">
              <w:rPr>
                <w:rFonts w:eastAsiaTheme="minorHAnsi"/>
                <w:bCs/>
                <w:lang w:eastAsia="en-US"/>
              </w:rPr>
              <w:t xml:space="preserve">2.1. Вид, категория (тип), серия и иные идентификационные признаки эмиссионных ценных бумаг эмитента, по которым начислены доходы: </w:t>
            </w:r>
            <w:r w:rsidR="00FC7670" w:rsidRPr="00FC7670">
              <w:t>документарные процентные неконвертируемые биржевые облигации на предъявителя серии БО-01 с обязательным централизованным хранением</w:t>
            </w:r>
            <w:r w:rsidRPr="00FC7670">
              <w:t xml:space="preserve">. </w:t>
            </w:r>
          </w:p>
          <w:p w:rsidR="009C1830" w:rsidRPr="00FC7670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rPr>
                <w:rFonts w:eastAsiaTheme="minorHAnsi"/>
                <w:bCs/>
                <w:lang w:eastAsia="en-US"/>
              </w:rPr>
              <w:t>2.2. Государственный регистрационный номер выпуска эмиссионных ценных бумаг эмитента и дата его государственной регистрации:</w:t>
            </w:r>
            <w:r w:rsidRPr="00FC7670">
              <w:t xml:space="preserve"> </w:t>
            </w:r>
            <w:r w:rsidR="00FC7670" w:rsidRPr="00FC7670">
              <w:rPr>
                <w:bCs/>
              </w:rPr>
              <w:t xml:space="preserve">индивидуальный идентификационный номер 4 B02-01-20510-F, допущены к торгам на фондовой бирже ЗАО «ФБ ММВБ» </w:t>
            </w:r>
            <w:r w:rsidR="00FC7670" w:rsidRPr="00FC7670">
              <w:t>в процессе размещения 26.11.2012 г.</w:t>
            </w:r>
            <w:r w:rsidR="00FC7670" w:rsidRPr="00FC7670">
              <w:rPr>
                <w:bCs/>
              </w:rPr>
              <w:t xml:space="preserve"> без прохождения процедуры листинга.</w:t>
            </w:r>
          </w:p>
          <w:p w:rsidR="009C1830" w:rsidRPr="00E94C5E" w:rsidRDefault="00035405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94C5E">
              <w:rPr>
                <w:rFonts w:eastAsiaTheme="minorHAnsi"/>
                <w:bCs/>
                <w:lang w:eastAsia="en-US"/>
              </w:rPr>
              <w:t>2.3</w:t>
            </w:r>
            <w:r w:rsidR="00371232" w:rsidRPr="00E94C5E">
              <w:rPr>
                <w:rFonts w:eastAsiaTheme="minorHAnsi"/>
                <w:bCs/>
                <w:lang w:eastAsia="en-US"/>
              </w:rPr>
              <w:t xml:space="preserve">. Отчетный </w:t>
            </w:r>
            <w:r w:rsidR="00BA6D64" w:rsidRPr="00E94C5E">
              <w:rPr>
                <w:rFonts w:eastAsiaTheme="minorHAnsi"/>
                <w:bCs/>
                <w:lang w:eastAsia="en-US"/>
              </w:rPr>
              <w:t xml:space="preserve">период, </w:t>
            </w:r>
            <w:r w:rsidRPr="00E94C5E">
              <w:rPr>
                <w:rFonts w:eastAsiaTheme="minorHAnsi"/>
                <w:bCs/>
                <w:lang w:eastAsia="en-US"/>
              </w:rPr>
              <w:t>за который выплачивались</w:t>
            </w:r>
            <w:r w:rsidR="009C1830" w:rsidRPr="00E94C5E">
              <w:rPr>
                <w:rFonts w:eastAsiaTheme="minorHAnsi"/>
                <w:bCs/>
                <w:lang w:eastAsia="en-US"/>
              </w:rPr>
              <w:t xml:space="preserve"> доходы по эмис</w:t>
            </w:r>
            <w:r w:rsidR="00BA6D64" w:rsidRPr="00E94C5E">
              <w:rPr>
                <w:rFonts w:eastAsiaTheme="minorHAnsi"/>
                <w:bCs/>
                <w:lang w:eastAsia="en-US"/>
              </w:rPr>
              <w:t>сионным ценным бумагам эмитента</w:t>
            </w:r>
            <w:r w:rsidR="00FC7670" w:rsidRPr="00E94C5E">
              <w:rPr>
                <w:rFonts w:eastAsiaTheme="minorHAnsi"/>
                <w:bCs/>
                <w:lang w:eastAsia="en-US"/>
              </w:rPr>
              <w:t xml:space="preserve">: </w:t>
            </w:r>
            <w:r w:rsidR="00E94C5E" w:rsidRPr="00E94C5E">
              <w:rPr>
                <w:rFonts w:eastAsiaTheme="minorHAnsi"/>
                <w:bCs/>
                <w:lang w:eastAsia="en-US"/>
              </w:rPr>
              <w:t>четвертый</w:t>
            </w:r>
            <w:r w:rsidR="00AD0216" w:rsidRPr="00E94C5E">
              <w:rPr>
                <w:rFonts w:eastAsiaTheme="minorHAnsi"/>
                <w:bCs/>
                <w:lang w:eastAsia="en-US"/>
              </w:rPr>
              <w:t xml:space="preserve"> купонный период (</w:t>
            </w:r>
            <w:r w:rsidR="00E94C5E" w:rsidRPr="00E94C5E">
              <w:rPr>
                <w:rFonts w:eastAsiaTheme="minorHAnsi"/>
                <w:bCs/>
                <w:lang w:eastAsia="en-US"/>
              </w:rPr>
              <w:t>20.09</w:t>
            </w:r>
            <w:r w:rsidR="00FC7670" w:rsidRPr="00E94C5E">
              <w:rPr>
                <w:rFonts w:eastAsiaTheme="minorHAnsi"/>
                <w:bCs/>
                <w:lang w:eastAsia="en-US"/>
              </w:rPr>
              <w:t>.2013</w:t>
            </w:r>
            <w:r w:rsidR="00E94C5E" w:rsidRPr="00E94C5E">
              <w:rPr>
                <w:rFonts w:eastAsiaTheme="minorHAnsi"/>
                <w:bCs/>
                <w:lang w:eastAsia="en-US"/>
              </w:rPr>
              <w:t xml:space="preserve"> – 20.12</w:t>
            </w:r>
            <w:r w:rsidR="00AD0216" w:rsidRPr="00E94C5E">
              <w:rPr>
                <w:rFonts w:eastAsiaTheme="minorHAnsi"/>
                <w:bCs/>
                <w:lang w:eastAsia="en-US"/>
              </w:rPr>
              <w:t>.2013</w:t>
            </w:r>
            <w:r w:rsidR="00FC7670" w:rsidRPr="00E94C5E">
              <w:rPr>
                <w:rFonts w:eastAsiaTheme="minorHAnsi"/>
                <w:bCs/>
                <w:lang w:eastAsia="en-US"/>
              </w:rPr>
              <w:t>)</w:t>
            </w:r>
            <w:r w:rsidR="00371232" w:rsidRPr="00E94C5E">
              <w:rPr>
                <w:rFonts w:eastAsiaTheme="minorHAnsi"/>
                <w:bCs/>
                <w:lang w:eastAsia="en-US"/>
              </w:rPr>
              <w:t>.</w:t>
            </w:r>
          </w:p>
          <w:p w:rsidR="00BA6D64" w:rsidRPr="00E94C5E" w:rsidRDefault="003A4D83" w:rsidP="00C62E04">
            <w:pPr>
              <w:adjustRightInd w:val="0"/>
              <w:jc w:val="both"/>
            </w:pPr>
            <w:r w:rsidRPr="00E94C5E">
              <w:rPr>
                <w:rFonts w:eastAsiaTheme="minorHAnsi"/>
                <w:bCs/>
                <w:lang w:eastAsia="en-US"/>
              </w:rPr>
              <w:t>2.4</w:t>
            </w:r>
            <w:r w:rsidR="00BA6D64" w:rsidRPr="00E94C5E">
              <w:rPr>
                <w:rFonts w:eastAsiaTheme="minorHAnsi"/>
                <w:bCs/>
                <w:lang w:eastAsia="en-US"/>
              </w:rPr>
              <w:t>. О</w:t>
            </w:r>
            <w:r w:rsidR="009C1830" w:rsidRPr="00E94C5E">
              <w:rPr>
                <w:rFonts w:eastAsiaTheme="minorHAnsi"/>
                <w:bCs/>
                <w:lang w:eastAsia="en-US"/>
              </w:rPr>
              <w:t>бщий размер начисленных (подлежащих выплате) доходов по эмиссионным ценным бумагам эмитента</w:t>
            </w:r>
            <w:r w:rsidR="00BA6D64" w:rsidRPr="00E94C5E">
              <w:rPr>
                <w:rFonts w:eastAsiaTheme="minorHAnsi"/>
                <w:bCs/>
                <w:lang w:eastAsia="en-US"/>
              </w:rPr>
              <w:t xml:space="preserve">: </w:t>
            </w:r>
            <w:r w:rsidR="00E94C5E" w:rsidRPr="00E94C5E">
              <w:t xml:space="preserve">19 661 239 </w:t>
            </w:r>
            <w:r w:rsidR="00035405" w:rsidRPr="00E94C5E">
              <w:rPr>
                <w:rFonts w:eastAsiaTheme="minorHAnsi"/>
                <w:lang w:eastAsia="en-US"/>
              </w:rPr>
              <w:t xml:space="preserve">руб. </w:t>
            </w:r>
            <w:r w:rsidR="00E94C5E" w:rsidRPr="00E94C5E">
              <w:rPr>
                <w:rFonts w:eastAsiaTheme="minorHAnsi"/>
                <w:lang w:eastAsia="en-US"/>
              </w:rPr>
              <w:t xml:space="preserve">84 коп. </w:t>
            </w:r>
            <w:r w:rsidR="00BA6D64" w:rsidRPr="00E94C5E">
              <w:rPr>
                <w:rFonts w:eastAsiaTheme="minorHAnsi"/>
                <w:bCs/>
                <w:lang w:eastAsia="en-US"/>
              </w:rPr>
              <w:t>Р</w:t>
            </w:r>
            <w:r w:rsidR="009C1830" w:rsidRPr="00E94C5E">
              <w:rPr>
                <w:rFonts w:eastAsiaTheme="minorHAnsi"/>
                <w:bCs/>
                <w:lang w:eastAsia="en-US"/>
              </w:rPr>
              <w:t>азмер начисленных (подлежащих выплате) доходов в расчете на одну эмиссионную ценную</w:t>
            </w:r>
            <w:r w:rsidR="00FC7670" w:rsidRPr="00E94C5E">
              <w:rPr>
                <w:rFonts w:eastAsiaTheme="minorHAnsi"/>
                <w:bCs/>
                <w:lang w:eastAsia="en-US"/>
              </w:rPr>
              <w:t xml:space="preserve"> бумагу эмитента: 29 руб. 92 коп. </w:t>
            </w:r>
            <w:r w:rsidR="00BA6D64" w:rsidRPr="00E94C5E">
              <w:t xml:space="preserve">на одну </w:t>
            </w:r>
            <w:r w:rsidR="004741B7" w:rsidRPr="00E94C5E">
              <w:t>биржевую облигацию</w:t>
            </w:r>
            <w:r w:rsidR="00BA6D64" w:rsidRPr="00E94C5E">
              <w:t>.</w:t>
            </w:r>
          </w:p>
          <w:p w:rsidR="00BA6D64" w:rsidRPr="00E94C5E" w:rsidRDefault="003A4D83" w:rsidP="00BA6D64">
            <w:pPr>
              <w:adjustRightInd w:val="0"/>
              <w:jc w:val="both"/>
            </w:pPr>
            <w:r w:rsidRPr="00E94C5E">
              <w:rPr>
                <w:rFonts w:eastAsiaTheme="minorHAnsi"/>
                <w:bCs/>
                <w:lang w:eastAsia="en-US"/>
              </w:rPr>
              <w:t>2.5</w:t>
            </w:r>
            <w:r w:rsidR="00BA6D64" w:rsidRPr="00E94C5E">
              <w:rPr>
                <w:rFonts w:eastAsiaTheme="minorHAnsi"/>
                <w:bCs/>
                <w:lang w:eastAsia="en-US"/>
              </w:rPr>
              <w:t>. Ф</w:t>
            </w:r>
            <w:r w:rsidR="009C1830" w:rsidRPr="00E94C5E">
              <w:rPr>
                <w:rFonts w:eastAsiaTheme="minorHAnsi"/>
                <w:bCs/>
                <w:lang w:eastAsia="en-US"/>
              </w:rPr>
              <w:t>орма выплаты доходов по эмиссионным ценным бумагам эмитента</w:t>
            </w:r>
            <w:r w:rsidR="00BA6D64" w:rsidRPr="00E94C5E">
              <w:rPr>
                <w:rFonts w:eastAsiaTheme="minorHAnsi"/>
                <w:bCs/>
                <w:lang w:eastAsia="en-US"/>
              </w:rPr>
              <w:t>:</w:t>
            </w:r>
            <w:r w:rsidR="009C1830" w:rsidRPr="00E94C5E">
              <w:rPr>
                <w:rFonts w:eastAsiaTheme="minorHAnsi"/>
                <w:bCs/>
                <w:lang w:eastAsia="en-US"/>
              </w:rPr>
              <w:t xml:space="preserve"> </w:t>
            </w:r>
            <w:r w:rsidR="00FC7670" w:rsidRPr="00E94C5E">
              <w:t>денежная форма (</w:t>
            </w:r>
            <w:r w:rsidR="00BA6D64" w:rsidRPr="00E94C5E">
              <w:t>безналичная).</w:t>
            </w:r>
          </w:p>
          <w:p w:rsidR="003A4D83" w:rsidRPr="00E94C5E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94C5E">
              <w:t>2.6</w:t>
            </w:r>
            <w:r w:rsidR="00BA6D64" w:rsidRPr="00E94C5E">
              <w:t xml:space="preserve">. </w:t>
            </w:r>
            <w:r w:rsidR="00371232" w:rsidRPr="00E94C5E">
              <w:rPr>
                <w:rFonts w:eastAsiaTheme="minorHAnsi"/>
                <w:bCs/>
                <w:lang w:eastAsia="en-US"/>
              </w:rPr>
              <w:t>Дата окончания срока, в течение которого</w:t>
            </w:r>
            <w:r w:rsidR="009C1830" w:rsidRPr="00E94C5E">
              <w:rPr>
                <w:rFonts w:eastAsiaTheme="minorHAnsi"/>
                <w:bCs/>
                <w:lang w:eastAsia="en-US"/>
              </w:rPr>
              <w:t xml:space="preserve"> обязательство по выплате доходов по эмиссионным ценным бумагам эмитента </w:t>
            </w:r>
            <w:r w:rsidR="00AD0216" w:rsidRPr="00E94C5E">
              <w:rPr>
                <w:rFonts w:eastAsiaTheme="minorHAnsi"/>
                <w:bCs/>
                <w:lang w:eastAsia="en-US"/>
              </w:rPr>
              <w:t>должно быть исполнено: 20</w:t>
            </w:r>
            <w:r w:rsidR="00035405" w:rsidRPr="00E94C5E">
              <w:rPr>
                <w:rFonts w:eastAsiaTheme="minorHAnsi"/>
                <w:bCs/>
                <w:lang w:eastAsia="en-US"/>
              </w:rPr>
              <w:t xml:space="preserve"> </w:t>
            </w:r>
            <w:r w:rsidR="00E94C5E" w:rsidRPr="00E94C5E">
              <w:rPr>
                <w:rFonts w:eastAsiaTheme="minorHAnsi"/>
                <w:bCs/>
                <w:lang w:eastAsia="en-US"/>
              </w:rPr>
              <w:t>декабря</w:t>
            </w:r>
            <w:r w:rsidR="00371232" w:rsidRPr="00E94C5E">
              <w:rPr>
                <w:rFonts w:eastAsiaTheme="minorHAnsi"/>
                <w:bCs/>
                <w:lang w:eastAsia="en-US"/>
              </w:rPr>
              <w:t xml:space="preserve"> 2013 года.</w:t>
            </w:r>
          </w:p>
          <w:p w:rsidR="00035405" w:rsidRPr="00E94C5E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94C5E">
              <w:rPr>
                <w:rFonts w:eastAsiaTheme="minorHAnsi"/>
                <w:bCs/>
                <w:lang w:eastAsia="en-US"/>
              </w:rPr>
              <w:t>2.7. О</w:t>
            </w:r>
            <w:r w:rsidR="00035405" w:rsidRPr="00E94C5E">
              <w:rPr>
                <w:rFonts w:eastAsiaTheme="minorHAnsi"/>
                <w:lang w:eastAsia="en-US"/>
              </w:rPr>
              <w:t>бщий размер доходов, выплаченных по эмиссионным ценным бумагам эмитента</w:t>
            </w:r>
            <w:r w:rsidR="00035405" w:rsidRPr="00E94C5E">
              <w:t xml:space="preserve">: </w:t>
            </w:r>
            <w:r w:rsidR="00E94C5E" w:rsidRPr="00E94C5E">
              <w:t xml:space="preserve">19 661 239 </w:t>
            </w:r>
            <w:r w:rsidR="00E94C5E" w:rsidRPr="00E94C5E">
              <w:rPr>
                <w:rFonts w:eastAsiaTheme="minorHAnsi"/>
                <w:lang w:eastAsia="en-US"/>
              </w:rPr>
              <w:t>руб. 84 коп.</w:t>
            </w:r>
          </w:p>
          <w:p w:rsidR="002A4625" w:rsidRPr="00E21F37" w:rsidRDefault="00FC7670" w:rsidP="00FC7670">
            <w:pPr>
              <w:adjustRightInd w:val="0"/>
              <w:jc w:val="both"/>
            </w:pPr>
            <w:r w:rsidRPr="00E94C5E">
              <w:rPr>
                <w:rFonts w:eastAsiaTheme="minorHAnsi"/>
                <w:lang w:eastAsia="en-US"/>
              </w:rPr>
              <w:t>2.8. Доходы</w:t>
            </w:r>
            <w:r w:rsidR="003A4D83" w:rsidRPr="00E94C5E">
              <w:rPr>
                <w:rFonts w:eastAsiaTheme="minorHAnsi"/>
                <w:lang w:eastAsia="en-US"/>
              </w:rPr>
              <w:t xml:space="preserve"> по эмиссионным ценным бумагам эмитента</w:t>
            </w:r>
            <w:r w:rsidR="008C0F43" w:rsidRPr="00E94C5E">
              <w:rPr>
                <w:rFonts w:eastAsiaTheme="minorHAnsi"/>
                <w:lang w:eastAsia="en-US"/>
              </w:rPr>
              <w:t xml:space="preserve"> </w:t>
            </w:r>
            <w:r w:rsidRPr="00E94C5E">
              <w:rPr>
                <w:rFonts w:eastAsiaTheme="minorHAnsi"/>
                <w:lang w:eastAsia="en-US"/>
              </w:rPr>
              <w:t xml:space="preserve">выплачены </w:t>
            </w:r>
            <w:r w:rsidR="003A4D83" w:rsidRPr="00E94C5E">
              <w:rPr>
                <w:rFonts w:eastAsiaTheme="minorHAnsi"/>
                <w:lang w:eastAsia="en-US"/>
              </w:rPr>
              <w:t>в полном объеме</w:t>
            </w:r>
            <w:r w:rsidRPr="00E94C5E">
              <w:rPr>
                <w:rFonts w:eastAsiaTheme="minorHAnsi"/>
                <w:lang w:eastAsia="en-US"/>
              </w:rPr>
              <w:t>.</w:t>
            </w:r>
          </w:p>
        </w:tc>
      </w:tr>
      <w:tr w:rsidR="002A4625" w:rsidRPr="00E21F37" w:rsidTr="00FC7670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FC7670" w:rsidP="00FC7670">
            <w:pPr>
              <w:jc w:val="center"/>
              <w:rPr>
                <w:highlight w:val="yellow"/>
              </w:rPr>
            </w:pPr>
            <w:r>
              <w:t>2</w:t>
            </w:r>
            <w:r w:rsidR="00AD0216">
              <w:t>0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E94C5E" w:rsidP="00FC7670">
            <w:pPr>
              <w:jc w:val="center"/>
            </w:pPr>
            <w:r>
              <w:t>дека</w:t>
            </w:r>
            <w:r w:rsidR="00AD0216">
              <w:t>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173B16">
            <w:r w:rsidRPr="00E21F37">
              <w:t>1</w:t>
            </w:r>
            <w:r w:rsidR="00173B16" w:rsidRPr="00E21F37">
              <w:t>3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>г.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8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42BA" w:rsidRDefault="00AD42BA" w:rsidP="00D56ECC">
      <w:r>
        <w:separator/>
      </w:r>
    </w:p>
  </w:endnote>
  <w:endnote w:type="continuationSeparator" w:id="0">
    <w:p w:rsidR="00AD42BA" w:rsidRDefault="00AD42BA" w:rsidP="00D56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42BA" w:rsidRDefault="00AD42BA" w:rsidP="00D56ECC">
      <w:r>
        <w:separator/>
      </w:r>
    </w:p>
  </w:footnote>
  <w:footnote w:type="continuationSeparator" w:id="0">
    <w:p w:rsidR="00AD42BA" w:rsidRDefault="00AD42BA" w:rsidP="00D56E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679E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547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4D8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4E03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216"/>
    <w:rsid w:val="00AD0BC2"/>
    <w:rsid w:val="00AD22B8"/>
    <w:rsid w:val="00AD2FB6"/>
    <w:rsid w:val="00AD3C96"/>
    <w:rsid w:val="00AD42BA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792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4C5E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yatec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4</cp:revision>
  <dcterms:created xsi:type="dcterms:W3CDTF">2013-12-20T07:42:00Z</dcterms:created>
  <dcterms:modified xsi:type="dcterms:W3CDTF">2013-12-20T07:44:00Z</dcterms:modified>
</cp:coreProperties>
</file>