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4C" w:rsidRPr="00E80156" w:rsidRDefault="00D45E4C" w:rsidP="00D45E4C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80156">
        <w:rPr>
          <w:rFonts w:ascii="Arial" w:hAnsi="Arial" w:cs="Arial"/>
          <w:b/>
          <w:bCs/>
          <w:color w:val="000000"/>
          <w:sz w:val="22"/>
          <w:szCs w:val="22"/>
        </w:rPr>
        <w:t xml:space="preserve">Сообщение о существенном факте </w:t>
      </w:r>
    </w:p>
    <w:p w:rsidR="00D45E4C" w:rsidRPr="00E80156" w:rsidRDefault="009F0898" w:rsidP="00D45E4C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E80156">
        <w:rPr>
          <w:rFonts w:ascii="Arial" w:hAnsi="Arial" w:cs="Arial"/>
          <w:b/>
          <w:bCs/>
          <w:color w:val="000000"/>
          <w:sz w:val="22"/>
          <w:szCs w:val="22"/>
        </w:rPr>
        <w:t>О</w:t>
      </w:r>
      <w:r w:rsidR="00D45E4C" w:rsidRPr="00E8015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gramStart"/>
      <w:r w:rsidR="00D45E4C" w:rsidRPr="00E80156">
        <w:rPr>
          <w:rFonts w:ascii="Arial" w:hAnsi="Arial" w:cs="Arial"/>
          <w:b/>
          <w:bCs/>
          <w:color w:val="000000"/>
          <w:sz w:val="22"/>
          <w:szCs w:val="22"/>
        </w:rPr>
        <w:t>включении</w:t>
      </w:r>
      <w:proofErr w:type="gramEnd"/>
      <w:r w:rsidR="00D45E4C" w:rsidRPr="00E80156">
        <w:rPr>
          <w:rFonts w:ascii="Arial" w:hAnsi="Arial" w:cs="Arial"/>
          <w:b/>
          <w:bCs/>
          <w:color w:val="000000"/>
          <w:sz w:val="22"/>
          <w:szCs w:val="22"/>
        </w:rPr>
        <w:t xml:space="preserve"> эмиссионных ценных бумаг эмитента в список ценных бумаг, допущенных к торгам российским организатором торговли на рынке ценных бумаг</w:t>
      </w:r>
    </w:p>
    <w:p w:rsidR="00233BB0" w:rsidRPr="00E80156" w:rsidRDefault="00233BB0" w:rsidP="00233BB0">
      <w:pPr>
        <w:adjustRightInd w:val="0"/>
        <w:ind w:firstLine="539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751FC" w:rsidRPr="00E80156">
        <w:trPr>
          <w:cantSplit/>
        </w:trPr>
        <w:tc>
          <w:tcPr>
            <w:tcW w:w="10234" w:type="dxa"/>
            <w:gridSpan w:val="2"/>
            <w:vAlign w:val="bottom"/>
          </w:tcPr>
          <w:p w:rsidR="002751FC" w:rsidRPr="00E80156" w:rsidRDefault="002751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 Общие сведения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1.1. Полное фирменное наименование эмитента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ОАО «ЯТЭК»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 xml:space="preserve">678214, Республика Саха (Якутия), Вилюйский улус, п. </w:t>
            </w:r>
            <w:proofErr w:type="spellStart"/>
            <w:r w:rsidRPr="00B45A76">
              <w:rPr>
                <w:rFonts w:ascii="Arial" w:hAnsi="Arial" w:cs="Arial"/>
                <w:sz w:val="22"/>
                <w:szCs w:val="22"/>
              </w:rPr>
              <w:t>Кысыл-Сыр</w:t>
            </w:r>
            <w:proofErr w:type="spellEnd"/>
            <w:r w:rsidRPr="00B45A76">
              <w:rPr>
                <w:rFonts w:ascii="Arial" w:hAnsi="Arial" w:cs="Arial"/>
                <w:sz w:val="22"/>
                <w:szCs w:val="22"/>
              </w:rPr>
              <w:t>, ул. Ленина, 4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1.4. ОГРН эмитента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1021401062187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1.5. ИНН эмитента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1435032049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20510-F</w:t>
            </w:r>
          </w:p>
        </w:tc>
      </w:tr>
      <w:tr w:rsidR="00B45A76" w:rsidRPr="00E80156" w:rsidTr="00371E60">
        <w:tc>
          <w:tcPr>
            <w:tcW w:w="5117" w:type="dxa"/>
          </w:tcPr>
          <w:p w:rsidR="00B45A76" w:rsidRPr="00E80156" w:rsidRDefault="00B45A76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 xml:space="preserve">http://www.e-disclosure.ru/portal/company.aspx?id=4994 </w:t>
            </w:r>
          </w:p>
          <w:p w:rsidR="00B45A76" w:rsidRPr="00B45A76" w:rsidRDefault="00B45A76" w:rsidP="00D07931">
            <w:pPr>
              <w:rPr>
                <w:rFonts w:ascii="Arial" w:hAnsi="Arial" w:cs="Arial"/>
                <w:sz w:val="22"/>
                <w:szCs w:val="22"/>
              </w:rPr>
            </w:pPr>
            <w:r w:rsidRPr="00B45A76">
              <w:rPr>
                <w:rFonts w:ascii="Arial" w:hAnsi="Arial" w:cs="Arial"/>
                <w:sz w:val="22"/>
                <w:szCs w:val="22"/>
              </w:rPr>
              <w:t>http://www.yatec.ru/</w:t>
            </w:r>
          </w:p>
        </w:tc>
      </w:tr>
    </w:tbl>
    <w:p w:rsidR="002751FC" w:rsidRPr="00E80156" w:rsidRDefault="002751F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2751FC" w:rsidRPr="00E80156">
        <w:trPr>
          <w:cantSplit/>
        </w:trPr>
        <w:tc>
          <w:tcPr>
            <w:tcW w:w="10234" w:type="dxa"/>
            <w:vAlign w:val="bottom"/>
          </w:tcPr>
          <w:p w:rsidR="002751FC" w:rsidRPr="00E80156" w:rsidRDefault="002751F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0156">
              <w:rPr>
                <w:rFonts w:ascii="Arial" w:hAnsi="Arial" w:cs="Arial"/>
                <w:sz w:val="22"/>
                <w:szCs w:val="22"/>
              </w:rPr>
              <w:t>2. Содержание сообщения</w:t>
            </w:r>
          </w:p>
        </w:tc>
      </w:tr>
      <w:tr w:rsidR="002751FC" w:rsidRPr="00E80156">
        <w:trPr>
          <w:cantSplit/>
          <w:trHeight w:val="2583"/>
        </w:trPr>
        <w:tc>
          <w:tcPr>
            <w:tcW w:w="10234" w:type="dxa"/>
          </w:tcPr>
          <w:p w:rsid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2.1. П</w:t>
            </w:r>
            <w:r w:rsidRPr="00B45A76">
              <w:rPr>
                <w:rFonts w:ascii="Arial" w:hAnsi="Arial" w:cs="Arial"/>
                <w:bCs/>
                <w:sz w:val="22"/>
                <w:szCs w:val="22"/>
              </w:rPr>
              <w:t xml:space="preserve">олное фирменное наименование (наименование) российской фондовой биржи, в котировальный список которой включены эмиссионные ценные бумаги эмитента </w:t>
            </w:r>
          </w:p>
          <w:p w:rsidR="00B45A76" w:rsidRP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E80156">
              <w:rPr>
                <w:rFonts w:ascii="Arial" w:hAnsi="Arial" w:cs="Arial"/>
                <w:b/>
                <w:bCs/>
                <w:sz w:val="22"/>
                <w:szCs w:val="22"/>
              </w:rPr>
              <w:t>Закрытое акционерное общество «Фондовая биржа ММВБ».</w:t>
            </w:r>
          </w:p>
          <w:p w:rsidR="00B45A76" w:rsidRP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2.2. В</w:t>
            </w:r>
            <w:r w:rsidRPr="00B45A76">
              <w:rPr>
                <w:rFonts w:ascii="Arial" w:hAnsi="Arial" w:cs="Arial"/>
                <w:bCs/>
                <w:sz w:val="22"/>
                <w:szCs w:val="22"/>
              </w:rPr>
              <w:t>ид, категория (тип) и иные идентификационные признаки эмиссионных ценных бумаг эмитента, включенных в котировальный список российской фондовой биржи</w:t>
            </w:r>
          </w:p>
          <w:p w:rsidR="00B45A76" w:rsidRP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Облигации неконвертируемые процентные документарные на предъявителя серии 01 с обязательным централизованным хранением в количестве 400 000 (Четыреста тысяч) штук номинальной стоимостью 1 000 (Одна тысяча) рублей каждая общей номинальной стоимостью 400 000 </w:t>
            </w:r>
            <w:proofErr w:type="spellStart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>000</w:t>
            </w:r>
            <w:proofErr w:type="spellEnd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(Четыреста миллионов) рублей со сроком погашения в 1092-й (Одна тысяча девяносто второй) день с даты начала размещения облигаций выпуска, с возможностью досрочного погашения по требованию владельцев и</w:t>
            </w:r>
            <w:proofErr w:type="gramEnd"/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по усмотрению эмитента, размещаемые по открытой подписке,</w:t>
            </w:r>
            <w:r w:rsidRPr="00B45A7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имеющие государственный номер выпуска  4-01-20510-F от 11 октября 2012 года, присвоенный Федеральной службой по финансовым рынкам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</w:t>
            </w:r>
            <w:r w:rsidRPr="00E80156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(далее - Облигации)</w:t>
            </w:r>
          </w:p>
          <w:p w:rsid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2.3. В</w:t>
            </w:r>
            <w:r w:rsidRPr="00B45A7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gramStart"/>
            <w:r w:rsidRPr="00B45A76">
              <w:rPr>
                <w:rFonts w:ascii="Arial" w:hAnsi="Arial" w:cs="Arial"/>
                <w:bCs/>
                <w:sz w:val="22"/>
                <w:szCs w:val="22"/>
              </w:rPr>
              <w:t>случае</w:t>
            </w:r>
            <w:proofErr w:type="gramEnd"/>
            <w:r w:rsidRPr="00B45A76">
              <w:rPr>
                <w:rFonts w:ascii="Arial" w:hAnsi="Arial" w:cs="Arial"/>
                <w:bCs/>
                <w:sz w:val="22"/>
                <w:szCs w:val="22"/>
              </w:rPr>
              <w:t xml:space="preserve"> включения эмиссионных ценных бумаг эмитента в котировальный список российской фондовой биржи - наименование котировального списка, в который включены эмиссионные ценные бумаги эмитента;</w:t>
            </w:r>
          </w:p>
          <w:p w:rsidR="00B45A76" w:rsidRP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5A76">
              <w:rPr>
                <w:rFonts w:ascii="Arial" w:hAnsi="Arial" w:cs="Arial"/>
                <w:b/>
                <w:bCs/>
                <w:sz w:val="22"/>
                <w:szCs w:val="22"/>
              </w:rPr>
              <w:t>Облигации допускаются к торгам с прохождением процедуры листинга путем включения в раздел «Котировальный список «В» Списка ценных бумаг, допущенных к торгам в ЗАО «ФБ ММВБ»</w:t>
            </w:r>
          </w:p>
          <w:p w:rsidR="00B45A76" w:rsidRP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B45A76">
              <w:rPr>
                <w:rFonts w:ascii="Arial" w:hAnsi="Arial" w:cs="Arial"/>
                <w:bCs/>
                <w:sz w:val="22"/>
                <w:szCs w:val="22"/>
              </w:rPr>
              <w:t>в случае если к торгам, проводимым организатором торговли на рынке ценных бумаг, допускаются эмиссионные ценные бумаги эмитента в процессе их размещения, - указание на это обстоятельство и количество размещаемых эмиссионных ценных бумаг эмитента;</w:t>
            </w:r>
          </w:p>
          <w:p w:rsidR="00B45A76" w:rsidRDefault="00B45A76" w:rsidP="00B45A76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E8015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к торгам, проводимым организатором торговли на </w:t>
            </w:r>
            <w:proofErr w:type="gramStart"/>
            <w:r w:rsidRPr="00E80156">
              <w:rPr>
                <w:rFonts w:ascii="Arial" w:hAnsi="Arial" w:cs="Arial"/>
                <w:b/>
                <w:color w:val="000000"/>
                <w:sz w:val="22"/>
                <w:szCs w:val="22"/>
              </w:rPr>
              <w:t>рынке</w:t>
            </w:r>
            <w:proofErr w:type="gramEnd"/>
            <w:r w:rsidRPr="00E8015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ценных бумаг, допускаются эмиссионные ценные бумаги эмитента в процессе их размещения в количестве </w:t>
            </w:r>
            <w:r w:rsidR="00586AF5">
              <w:rPr>
                <w:rFonts w:ascii="Arial" w:hAnsi="Arial" w:cs="Arial"/>
                <w:b/>
                <w:color w:val="000000"/>
                <w:sz w:val="22"/>
                <w:szCs w:val="22"/>
              </w:rPr>
              <w:t>400 000</w:t>
            </w:r>
            <w:r w:rsidRPr="00E801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586AF5">
              <w:rPr>
                <w:rFonts w:ascii="Arial" w:hAnsi="Arial" w:cs="Arial"/>
                <w:b/>
                <w:bCs/>
                <w:sz w:val="22"/>
                <w:szCs w:val="22"/>
              </w:rPr>
              <w:t>Четыреста тысяч</w:t>
            </w:r>
            <w:r w:rsidRPr="00E80156">
              <w:rPr>
                <w:rFonts w:ascii="Arial" w:hAnsi="Arial" w:cs="Arial"/>
                <w:b/>
                <w:bCs/>
                <w:sz w:val="22"/>
                <w:szCs w:val="22"/>
              </w:rPr>
              <w:t>) шт.</w:t>
            </w:r>
          </w:p>
          <w:p w:rsidR="00D64A43" w:rsidRPr="00E80156" w:rsidRDefault="00586AF5" w:rsidP="004A388C">
            <w:pPr>
              <w:tabs>
                <w:tab w:val="left" w:pos="426"/>
              </w:tabs>
              <w:adjustRightInd w:val="0"/>
              <w:ind w:right="113"/>
              <w:jc w:val="both"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2.4. Д</w:t>
            </w:r>
            <w:r w:rsidR="00B45A76" w:rsidRPr="00B45A76">
              <w:rPr>
                <w:rFonts w:ascii="Arial" w:hAnsi="Arial" w:cs="Arial"/>
                <w:bCs/>
                <w:sz w:val="22"/>
                <w:szCs w:val="22"/>
              </w:rPr>
              <w:t>ата включения эмиссионных ценных бумаг эмитента в котировальный с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писок российской фондовой биржи: </w:t>
            </w:r>
            <w:r w:rsidRPr="004B7FE6">
              <w:rPr>
                <w:rFonts w:ascii="Arial" w:hAnsi="Arial" w:cs="Arial"/>
                <w:b/>
                <w:bCs/>
                <w:sz w:val="22"/>
                <w:szCs w:val="22"/>
              </w:rPr>
              <w:t>24 октября 2012 года</w:t>
            </w:r>
          </w:p>
        </w:tc>
      </w:tr>
    </w:tbl>
    <w:p w:rsidR="002751FC" w:rsidRPr="00E80156" w:rsidRDefault="002751FC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586AF5" w:rsidRPr="00586AF5" w:rsidTr="00586AF5">
        <w:tc>
          <w:tcPr>
            <w:tcW w:w="10234" w:type="dxa"/>
            <w:gridSpan w:val="10"/>
          </w:tcPr>
          <w:p w:rsidR="00586AF5" w:rsidRPr="00586AF5" w:rsidRDefault="00586AF5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 Подпись</w:t>
            </w:r>
          </w:p>
        </w:tc>
      </w:tr>
      <w:tr w:rsidR="00586AF5" w:rsidRPr="00586AF5" w:rsidTr="00586A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6AF5" w:rsidRPr="00586AF5" w:rsidRDefault="00586AF5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</w:p>
          <w:p w:rsidR="00586AF5" w:rsidRPr="00586AF5" w:rsidRDefault="00586AF5" w:rsidP="00D07931">
            <w:pPr>
              <w:ind w:left="85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86AF5" w:rsidRPr="00586AF5" w:rsidRDefault="00586AF5" w:rsidP="00D079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З.К.Юсупов</w:t>
            </w:r>
          </w:p>
        </w:tc>
      </w:tr>
      <w:tr w:rsidR="00586AF5" w:rsidRPr="00586AF5" w:rsidTr="00586A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6AF5" w:rsidRPr="00586AF5" w:rsidRDefault="00586AF5" w:rsidP="00D07931">
            <w:pPr>
              <w:ind w:left="8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6AF5" w:rsidRPr="00586AF5" w:rsidTr="00586A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86AF5" w:rsidRPr="00586AF5" w:rsidRDefault="00586AF5" w:rsidP="00D07931">
            <w:pPr>
              <w:ind w:left="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86AF5" w:rsidRPr="00586AF5" w:rsidRDefault="00586AF5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6AF5">
              <w:rPr>
                <w:rFonts w:ascii="Arial" w:hAnsi="Arial" w:cs="Arial"/>
                <w:sz w:val="22"/>
                <w:szCs w:val="22"/>
              </w:rPr>
              <w:t>г.</w:t>
            </w:r>
            <w:r w:rsidRPr="00586AF5">
              <w:rPr>
                <w:rFonts w:ascii="Arial" w:hAnsi="Arial" w:cs="Arial"/>
                <w:sz w:val="22"/>
                <w:szCs w:val="22"/>
              </w:rPr>
              <w:tab/>
              <w:t>М.П.</w:t>
            </w:r>
          </w:p>
        </w:tc>
      </w:tr>
      <w:tr w:rsidR="00586AF5" w:rsidRPr="00586AF5" w:rsidTr="00586A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F5" w:rsidRPr="00586AF5" w:rsidRDefault="00586AF5" w:rsidP="00D079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751FC" w:rsidRPr="00E80156" w:rsidRDefault="002751FC" w:rsidP="001407B3">
      <w:pPr>
        <w:autoSpaceDE/>
        <w:autoSpaceDN/>
        <w:spacing w:after="312" w:line="370" w:lineRule="atLeast"/>
        <w:rPr>
          <w:rFonts w:ascii="Arial" w:hAnsi="Arial" w:cs="Arial"/>
          <w:sz w:val="22"/>
          <w:szCs w:val="22"/>
        </w:rPr>
      </w:pPr>
    </w:p>
    <w:sectPr w:rsidR="002751FC" w:rsidRPr="00E80156" w:rsidSect="00A802F4">
      <w:pgSz w:w="11906" w:h="16838"/>
      <w:pgMar w:top="851" w:right="567" w:bottom="567" w:left="1134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3E2" w:rsidRDefault="005153E2">
      <w:r>
        <w:separator/>
      </w:r>
    </w:p>
  </w:endnote>
  <w:endnote w:type="continuationSeparator" w:id="0">
    <w:p w:rsidR="005153E2" w:rsidRDefault="00515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altName w:val=" Helvetica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3E2" w:rsidRDefault="005153E2">
      <w:r>
        <w:separator/>
      </w:r>
    </w:p>
  </w:footnote>
  <w:footnote w:type="continuationSeparator" w:id="0">
    <w:p w:rsidR="005153E2" w:rsidRDefault="005153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92389"/>
    <w:multiLevelType w:val="hybridMultilevel"/>
    <w:tmpl w:val="4FF4A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0C2281"/>
    <w:multiLevelType w:val="hybridMultilevel"/>
    <w:tmpl w:val="65780DEE"/>
    <w:lvl w:ilvl="0" w:tplc="1D849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D65311"/>
    <w:multiLevelType w:val="hybridMultilevel"/>
    <w:tmpl w:val="AA5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6168"/>
    <w:rsid w:val="000B778F"/>
    <w:rsid w:val="001407B3"/>
    <w:rsid w:val="001D2BB0"/>
    <w:rsid w:val="001E0690"/>
    <w:rsid w:val="001F3182"/>
    <w:rsid w:val="00233BB0"/>
    <w:rsid w:val="002751FC"/>
    <w:rsid w:val="00311385"/>
    <w:rsid w:val="004A388C"/>
    <w:rsid w:val="004B7FE6"/>
    <w:rsid w:val="004E49D6"/>
    <w:rsid w:val="005153E2"/>
    <w:rsid w:val="0052287E"/>
    <w:rsid w:val="00557409"/>
    <w:rsid w:val="00586AF5"/>
    <w:rsid w:val="00673B20"/>
    <w:rsid w:val="00675F42"/>
    <w:rsid w:val="006765A8"/>
    <w:rsid w:val="006A7CCD"/>
    <w:rsid w:val="007202C0"/>
    <w:rsid w:val="007262F9"/>
    <w:rsid w:val="00794A2F"/>
    <w:rsid w:val="007A37F5"/>
    <w:rsid w:val="00815FE1"/>
    <w:rsid w:val="008410B2"/>
    <w:rsid w:val="008E5720"/>
    <w:rsid w:val="00902049"/>
    <w:rsid w:val="00964A92"/>
    <w:rsid w:val="00985A80"/>
    <w:rsid w:val="009E6168"/>
    <w:rsid w:val="009F0667"/>
    <w:rsid w:val="009F0898"/>
    <w:rsid w:val="00A802F4"/>
    <w:rsid w:val="00A80E3B"/>
    <w:rsid w:val="00A8607D"/>
    <w:rsid w:val="00A94D5C"/>
    <w:rsid w:val="00AF40F2"/>
    <w:rsid w:val="00B45A76"/>
    <w:rsid w:val="00BD6913"/>
    <w:rsid w:val="00C03043"/>
    <w:rsid w:val="00C30917"/>
    <w:rsid w:val="00CA50A5"/>
    <w:rsid w:val="00D45E4C"/>
    <w:rsid w:val="00D64A43"/>
    <w:rsid w:val="00DD0EA8"/>
    <w:rsid w:val="00E80156"/>
    <w:rsid w:val="00E83ACA"/>
    <w:rsid w:val="00F06D00"/>
    <w:rsid w:val="00F85E85"/>
    <w:rsid w:val="00F962DE"/>
    <w:rsid w:val="00FB64A0"/>
    <w:rsid w:val="00FF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F4"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E6168"/>
    <w:pPr>
      <w:keepNext/>
      <w:outlineLvl w:val="0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02F4"/>
    <w:pPr>
      <w:tabs>
        <w:tab w:val="center" w:pos="4153"/>
        <w:tab w:val="right" w:pos="8306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rsid w:val="00A802F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802F4"/>
    <w:pPr>
      <w:tabs>
        <w:tab w:val="center" w:pos="4153"/>
        <w:tab w:val="right" w:pos="8306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rsid w:val="00A802F4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uiPriority w:val="99"/>
    <w:rsid w:val="009E61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7">
    <w:name w:val="annotation reference"/>
    <w:uiPriority w:val="99"/>
    <w:semiHidden/>
    <w:unhideWhenUsed/>
    <w:rsid w:val="007262F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62F9"/>
    <w:rPr>
      <w:lang/>
    </w:rPr>
  </w:style>
  <w:style w:type="character" w:customStyle="1" w:styleId="a9">
    <w:name w:val="Текст примечания Знак"/>
    <w:link w:val="a8"/>
    <w:uiPriority w:val="99"/>
    <w:semiHidden/>
    <w:rsid w:val="007262F9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62F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7262F9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62F9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262F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7A37F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E83ACA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E8015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6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0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0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1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50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0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503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7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668">
          <w:marLeft w:val="5"/>
          <w:marRight w:val="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586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7358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25555-B586-45AB-B852-071D64D0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cp:lastModifiedBy>open</cp:lastModifiedBy>
  <cp:revision>3</cp:revision>
  <dcterms:created xsi:type="dcterms:W3CDTF">2012-10-24T16:41:00Z</dcterms:created>
  <dcterms:modified xsi:type="dcterms:W3CDTF">2012-10-24T18:54:00Z</dcterms:modified>
</cp:coreProperties>
</file>